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C" w:rsidRPr="00922DF1" w:rsidRDefault="00165C4C" w:rsidP="00165C4C">
      <w:pPr>
        <w:widowControl/>
        <w:ind w:firstLine="0"/>
        <w:jc w:val="left"/>
        <w:rPr>
          <w:rFonts w:ascii="Times New Roman" w:hAnsi="Times New Roman" w:cs="Times New Roman"/>
          <w:bCs/>
          <w:spacing w:val="40"/>
          <w:sz w:val="20"/>
          <w:szCs w:val="20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546"/>
        <w:gridCol w:w="224"/>
        <w:gridCol w:w="1867"/>
        <w:gridCol w:w="301"/>
        <w:gridCol w:w="499"/>
        <w:gridCol w:w="301"/>
      </w:tblGrid>
      <w:tr w:rsidR="00165C4C" w:rsidRPr="00922DF1" w:rsidTr="00E56F30">
        <w:trPr>
          <w:trHeight w:val="284"/>
          <w:jc w:val="center"/>
        </w:trPr>
        <w:tc>
          <w:tcPr>
            <w:tcW w:w="2571" w:type="dxa"/>
            <w:vAlign w:val="bottom"/>
          </w:tcPr>
          <w:p w:rsidR="00165C4C" w:rsidRPr="00922DF1" w:rsidRDefault="00165C4C" w:rsidP="00E56F30">
            <w:pPr>
              <w:widowControl/>
              <w:tabs>
                <w:tab w:val="right" w:pos="2515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22DF1">
              <w:rPr>
                <w:rFonts w:ascii="Times New Roman" w:hAnsi="Times New Roman" w:cs="Times New Roman"/>
                <w:b/>
                <w:bCs/>
                <w:spacing w:val="40"/>
              </w:rPr>
              <w:t xml:space="preserve">ВЕДОМОСТЬ </w:t>
            </w:r>
            <w:proofErr w:type="gramStart"/>
            <w:r w:rsidRPr="00922DF1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922DF1">
              <w:rPr>
                <w:rFonts w:ascii="Times New Roman" w:hAnsi="Times New Roman" w:cs="Times New Roman"/>
                <w:b/>
                <w:bCs/>
              </w:rP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dxa"/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22DF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" w:type="dxa"/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22DF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" w:type="dxa"/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22D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22DF1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922DF1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65C4C" w:rsidRPr="00922DF1" w:rsidRDefault="00165C4C" w:rsidP="00165C4C">
      <w:pPr>
        <w:widowControl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922DF1">
        <w:rPr>
          <w:rFonts w:ascii="Times New Roman" w:hAnsi="Times New Roman" w:cs="Times New Roman"/>
          <w:b/>
        </w:rPr>
        <w:t>вручения государственных жилищных сертификатов гражданам — участникам основного мероприятия</w:t>
      </w:r>
      <w:r w:rsidRPr="00922DF1">
        <w:rPr>
          <w:rFonts w:ascii="Times New Roman" w:hAnsi="Times New Roman" w:cs="Times New Roman"/>
          <w:b/>
        </w:rPr>
        <w:br/>
        <w:t>«Выполнение государственных обязательств по обеспечению жильем категорий граждан,</w:t>
      </w:r>
      <w:r w:rsidRPr="00922DF1">
        <w:rPr>
          <w:rFonts w:ascii="Times New Roman" w:hAnsi="Times New Roman" w:cs="Times New Roman"/>
          <w:b/>
        </w:rPr>
        <w:br/>
        <w:t>установленных федеральным законодательством» государственной программы Российской Федерации</w:t>
      </w:r>
      <w:r w:rsidRPr="00922DF1">
        <w:rPr>
          <w:rFonts w:ascii="Times New Roman" w:hAnsi="Times New Roman" w:cs="Times New Roman"/>
          <w:b/>
        </w:rPr>
        <w:br/>
        <w:t>«Обеспечение доступным и комфортным жильем и коммунальными услугами граждан Российской Федерации»</w:t>
      </w: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165C4C" w:rsidRPr="00922DF1" w:rsidTr="00E56F30">
        <w:trPr>
          <w:trHeight w:val="284"/>
        </w:trPr>
        <w:tc>
          <w:tcPr>
            <w:tcW w:w="15692" w:type="dxa"/>
            <w:tcBorders>
              <w:bottom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C4C" w:rsidRPr="00922DF1" w:rsidTr="00E56F30">
        <w:tc>
          <w:tcPr>
            <w:tcW w:w="15692" w:type="dxa"/>
            <w:tcBorders>
              <w:top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DF1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 местного самоуправления (подразделения, администрации г. Байконура), осуществляющего вручение государственных жилищных сертификатов)</w:t>
            </w:r>
          </w:p>
        </w:tc>
      </w:tr>
    </w:tbl>
    <w:p w:rsidR="00165C4C" w:rsidRPr="00922DF1" w:rsidRDefault="00165C4C" w:rsidP="00165C4C">
      <w:pPr>
        <w:widowControl/>
        <w:ind w:firstLine="0"/>
        <w:rPr>
          <w:rFonts w:ascii="Times New Roman" w:hAnsi="Times New Roman" w:cs="Times New Roman"/>
          <w:sz w:val="20"/>
        </w:rPr>
      </w:pPr>
    </w:p>
    <w:p w:rsidR="00165C4C" w:rsidRPr="00922DF1" w:rsidRDefault="00165C4C" w:rsidP="00165C4C">
      <w:pPr>
        <w:widowControl/>
        <w:ind w:firstLine="0"/>
        <w:rPr>
          <w:rFonts w:ascii="Times New Roman" w:hAnsi="Times New Roman" w:cs="Times New Roman"/>
          <w:sz w:val="20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1056"/>
        <w:gridCol w:w="1134"/>
        <w:gridCol w:w="1275"/>
        <w:gridCol w:w="1701"/>
        <w:gridCol w:w="2410"/>
        <w:gridCol w:w="1701"/>
        <w:gridCol w:w="1985"/>
        <w:gridCol w:w="1420"/>
        <w:gridCol w:w="2520"/>
      </w:tblGrid>
      <w:tr w:rsidR="00165C4C" w:rsidRPr="00922DF1" w:rsidTr="00E56F30">
        <w:trPr>
          <w:trHeight w:val="24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tabs>
                <w:tab w:val="left" w:pos="1830"/>
              </w:tabs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Государственный жилищный сертификат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Данные о владельце сертификата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Фамилия, инициалы, подпись лица, проверившего документы и вручившего сертификат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Подпись владельца сертификата, дата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Отметка об уничтожении сертификата, фамилия, инициалы, подпись лица, уничтожившего сертификат, дата</w:t>
            </w:r>
          </w:p>
        </w:tc>
      </w:tr>
      <w:tr w:rsidR="00165C4C" w:rsidRPr="00922DF1" w:rsidTr="00E56F30">
        <w:trPr>
          <w:trHeight w:val="24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размер предоставленной социальной выплаты 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 наличии) владельца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F1"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документа, удостоверяющего личность гражданина Российской Федерации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C4C" w:rsidRPr="00922DF1" w:rsidTr="00E56F30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C4C" w:rsidRPr="00922DF1" w:rsidTr="00E56F30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C4C" w:rsidRPr="00922DF1" w:rsidTr="00E56F30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5C4C" w:rsidRPr="00922DF1" w:rsidRDefault="00165C4C" w:rsidP="00165C4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165C4C" w:rsidRPr="00922DF1" w:rsidRDefault="00165C4C" w:rsidP="00165C4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5"/>
        <w:gridCol w:w="147"/>
        <w:gridCol w:w="1925"/>
        <w:gridCol w:w="154"/>
        <w:gridCol w:w="5011"/>
      </w:tblGrid>
      <w:tr w:rsidR="00165C4C" w:rsidRPr="00922DF1" w:rsidTr="00E56F30">
        <w:trPr>
          <w:trHeight w:val="240"/>
        </w:trPr>
        <w:tc>
          <w:tcPr>
            <w:tcW w:w="8455" w:type="dxa"/>
            <w:tcBorders>
              <w:bottom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tcMar>
              <w:left w:w="0" w:type="dxa"/>
              <w:right w:w="0" w:type="dxa"/>
            </w:tcMar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C4C" w:rsidRPr="00922DF1" w:rsidTr="00E56F30">
        <w:tc>
          <w:tcPr>
            <w:tcW w:w="8455" w:type="dxa"/>
            <w:tcBorders>
              <w:top w:val="single" w:sz="4" w:space="0" w:color="auto"/>
            </w:tcBorders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922DF1">
              <w:rPr>
                <w:rFonts w:ascii="Times New Roman" w:hAnsi="Times New Roman" w:cs="Times New Roman"/>
                <w:sz w:val="14"/>
                <w:szCs w:val="14"/>
              </w:rPr>
              <w:t>(должность уполномоченного лица, ведущего реестр выданных государственных жилищных сертификатов)</w:t>
            </w:r>
          </w:p>
        </w:tc>
        <w:tc>
          <w:tcPr>
            <w:tcW w:w="147" w:type="dxa"/>
            <w:tcMar>
              <w:left w:w="0" w:type="dxa"/>
              <w:right w:w="0" w:type="dxa"/>
            </w:tcMar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922DF1">
              <w:rPr>
                <w:rFonts w:ascii="Times New Roman" w:hAnsi="Times New Roman" w:cs="Times New Roman"/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vAlign w:val="bottom"/>
          </w:tcPr>
          <w:p w:rsidR="00165C4C" w:rsidRPr="00922DF1" w:rsidRDefault="00165C4C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922DF1">
              <w:rPr>
                <w:rFonts w:ascii="Times New Roman" w:hAnsi="Times New Roman" w:cs="Times New Roman"/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81765C" w:rsidRDefault="0081765C">
      <w:bookmarkStart w:id="0" w:name="_GoBack"/>
      <w:bookmarkEnd w:id="0"/>
    </w:p>
    <w:sectPr w:rsidR="0081765C" w:rsidSect="00165C4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FF"/>
    <w:rsid w:val="00165C4C"/>
    <w:rsid w:val="005559FF"/>
    <w:rsid w:val="008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C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C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2019-04-05T10:29:00Z</dcterms:created>
  <dcterms:modified xsi:type="dcterms:W3CDTF">2019-04-05T10:30:00Z</dcterms:modified>
</cp:coreProperties>
</file>